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17CE" w14:textId="6227F861" w:rsidR="00CC5BA5" w:rsidRDefault="00DF563C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Дипломні роботи бакалаврів</w:t>
      </w:r>
      <w:r w:rsidR="00004FEF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833D9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7C6100F1" w14:textId="77777777" w:rsidR="00004FEF" w:rsidRDefault="00004FEF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11DBC3" w14:textId="76288594" w:rsidR="00DF563C" w:rsidRDefault="00DF563C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Суднобудування і судноремонту ім. проф. Ю.Л. Воробйова</w:t>
      </w:r>
    </w:p>
    <w:p w14:paraId="6F891E2A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571369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ПАСПОРТ ВИДАННЯ</w:t>
      </w:r>
    </w:p>
    <w:tbl>
      <w:tblPr>
        <w:tblStyle w:val="a5"/>
        <w:tblW w:w="14895" w:type="dxa"/>
        <w:tblLayout w:type="fixed"/>
        <w:tblLook w:val="04A0" w:firstRow="1" w:lastRow="0" w:firstColumn="1" w:lastColumn="0" w:noHBand="0" w:noVBand="1"/>
      </w:tblPr>
      <w:tblGrid>
        <w:gridCol w:w="497"/>
        <w:gridCol w:w="4316"/>
        <w:gridCol w:w="8219"/>
        <w:gridCol w:w="1863"/>
      </w:tblGrid>
      <w:tr w:rsidR="00CC5BA5" w14:paraId="53410298" w14:textId="77777777" w:rsidTr="001B6D5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A18C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622F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Бібліографія (вихідні дані)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552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анотація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93C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слова</w:t>
            </w:r>
          </w:p>
        </w:tc>
      </w:tr>
      <w:tr w:rsidR="00F67E5D" w:rsidRPr="00DF563C" w14:paraId="5CBB6883" w14:textId="77777777" w:rsidTr="001B6D55">
        <w:tc>
          <w:tcPr>
            <w:tcW w:w="497" w:type="dxa"/>
          </w:tcPr>
          <w:p w14:paraId="743BDFF1" w14:textId="0FF54CA3" w:rsidR="00F67E5D" w:rsidRDefault="00F67E5D" w:rsidP="007F6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16" w:type="dxa"/>
          </w:tcPr>
          <w:p w14:paraId="5912D0E7" w14:textId="4F00C965" w:rsidR="00F67E5D" w:rsidRDefault="005833D9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>
              <w:rPr>
                <w:b/>
                <w:color w:val="000000" w:themeColor="text1"/>
                <w:lang w:val="uk-UA"/>
              </w:rPr>
              <w:t>Братина</w:t>
            </w:r>
            <w:proofErr w:type="spellEnd"/>
            <w:r>
              <w:rPr>
                <w:b/>
                <w:color w:val="000000" w:themeColor="text1"/>
                <w:lang w:val="uk-UA"/>
              </w:rPr>
              <w:t xml:space="preserve"> Андрій Сергійович</w:t>
            </w:r>
          </w:p>
          <w:p w14:paraId="380B1FC8" w14:textId="1D255436" w:rsidR="001B6D55" w:rsidRPr="001B6D55" w:rsidRDefault="005833D9" w:rsidP="007F667A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5833D9">
              <w:rPr>
                <w:bCs/>
                <w:color w:val="000000" w:themeColor="text1"/>
                <w:lang w:val="uk-UA"/>
              </w:rPr>
              <w:t xml:space="preserve">Проект багатоцільового судна для перевезення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генера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льного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 вантажу і контейнерів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dw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 5350т.,швидкість V=15/0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вузл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>.,дальність плавання 6000миль,питомонавантажвальний об’єм/ 1,45м3/т. Передбачити конструктивні особливості судна: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5833D9">
              <w:rPr>
                <w:bCs/>
                <w:color w:val="000000" w:themeColor="text1"/>
                <w:lang w:val="uk-UA"/>
              </w:rPr>
              <w:t xml:space="preserve">подвійні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борти,вантажні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 крани на ЛБ</w:t>
            </w:r>
          </w:p>
        </w:tc>
        <w:tc>
          <w:tcPr>
            <w:tcW w:w="8219" w:type="dxa"/>
          </w:tcPr>
          <w:p w14:paraId="1DCEFF9E" w14:textId="16BB62DB" w:rsidR="00F67E5D" w:rsidRPr="005833D9" w:rsidRDefault="005833D9" w:rsidP="001B6D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Були розглянуті розділ: • Проектування багатоцільового судна • Перевірка остійності • Технологія побудування судна • Спеціальний одяг зварювальника при зварюванні монтажних швів у доці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9312093" w14:textId="07A84893" w:rsidR="00F67E5D" w:rsidRPr="001B6D55" w:rsidRDefault="001B6D55" w:rsidP="00661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Багатоцільове судно; генеральний вантаж; перевірка остійності; </w:t>
            </w:r>
            <w:r w:rsidR="00583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зварювання монтажних швів</w:t>
            </w:r>
          </w:p>
        </w:tc>
      </w:tr>
      <w:tr w:rsidR="001B6D55" w:rsidRPr="00DF563C" w14:paraId="74C4787A" w14:textId="77777777" w:rsidTr="001B6D55">
        <w:tc>
          <w:tcPr>
            <w:tcW w:w="497" w:type="dxa"/>
          </w:tcPr>
          <w:p w14:paraId="17BE6B18" w14:textId="304EE28C" w:rsidR="001B6D55" w:rsidRDefault="001B6D55" w:rsidP="001B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16" w:type="dxa"/>
          </w:tcPr>
          <w:p w14:paraId="7083C941" w14:textId="68857178" w:rsidR="001B6D55" w:rsidRDefault="005833D9" w:rsidP="001B6D55">
            <w:pPr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>
              <w:rPr>
                <w:b/>
                <w:color w:val="000000" w:themeColor="text1"/>
                <w:lang w:val="uk-UA"/>
              </w:rPr>
              <w:t>Булут</w:t>
            </w:r>
            <w:proofErr w:type="spellEnd"/>
            <w:r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uk-UA"/>
              </w:rPr>
              <w:t>Онурджан</w:t>
            </w:r>
            <w:proofErr w:type="spellEnd"/>
          </w:p>
          <w:p w14:paraId="7F1F32FC" w14:textId="0D49200A" w:rsidR="001B6D55" w:rsidRPr="001B6D55" w:rsidRDefault="005833D9" w:rsidP="001B6D55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5833D9">
              <w:rPr>
                <w:bCs/>
                <w:color w:val="000000" w:themeColor="text1"/>
                <w:lang w:val="uk-UA"/>
              </w:rPr>
              <w:t xml:space="preserve">Проект багатоцільового судна для перевезення генерального вантажу і контейнерів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dw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 10200т., швидкість V=14,0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вузл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.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дальнсть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 плавання 9000миль, </w:t>
            </w:r>
            <w:proofErr w:type="spellStart"/>
            <w:r w:rsidRPr="005833D9">
              <w:rPr>
                <w:bCs/>
                <w:color w:val="000000" w:themeColor="text1"/>
                <w:lang w:val="uk-UA"/>
              </w:rPr>
              <w:t>питомонавантажвальний</w:t>
            </w:r>
            <w:proofErr w:type="spellEnd"/>
            <w:r w:rsidRPr="005833D9">
              <w:rPr>
                <w:bCs/>
                <w:color w:val="000000" w:themeColor="text1"/>
                <w:lang w:val="uk-UA"/>
              </w:rPr>
              <w:t xml:space="preserve"> об’єм 1,35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5833D9">
              <w:rPr>
                <w:bCs/>
                <w:color w:val="000000" w:themeColor="text1"/>
                <w:lang w:val="uk-UA"/>
              </w:rPr>
              <w:t>м3/т. Передбачити конструктивні особливості судна :подвійні борти</w:t>
            </w:r>
          </w:p>
        </w:tc>
        <w:tc>
          <w:tcPr>
            <w:tcW w:w="8219" w:type="dxa"/>
          </w:tcPr>
          <w:p w14:paraId="6AF3E162" w14:textId="43A44FDB" w:rsidR="001B6D55" w:rsidRPr="005833D9" w:rsidRDefault="005833D9" w:rsidP="001B6D5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Були розглянуті розділи: • Перевірка остійності ,побудова епюри місткості та теоретичне креслення • Технологія зварювання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корпуса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судна на будівельному місці • Охорона праці при випробуванні відсіків на непроникність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91A65EA" w14:textId="5B122C86" w:rsidR="001B6D55" w:rsidRPr="00DF563C" w:rsidRDefault="001B6D55" w:rsidP="001B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Багатоцільове судно; генеральний вантаж; перевірка остійності; </w:t>
            </w:r>
            <w:r w:rsidR="00583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епюра місткості; технологія зварювання</w:t>
            </w:r>
          </w:p>
        </w:tc>
      </w:tr>
    </w:tbl>
    <w:p w14:paraId="24F4BA6B" w14:textId="77777777" w:rsidR="005833D9" w:rsidRDefault="005833D9">
      <w:r>
        <w:br w:type="page"/>
      </w:r>
    </w:p>
    <w:tbl>
      <w:tblPr>
        <w:tblStyle w:val="a5"/>
        <w:tblW w:w="14895" w:type="dxa"/>
        <w:tblLayout w:type="fixed"/>
        <w:tblLook w:val="04A0" w:firstRow="1" w:lastRow="0" w:firstColumn="1" w:lastColumn="0" w:noHBand="0" w:noVBand="1"/>
      </w:tblPr>
      <w:tblGrid>
        <w:gridCol w:w="497"/>
        <w:gridCol w:w="4316"/>
        <w:gridCol w:w="8219"/>
        <w:gridCol w:w="1863"/>
      </w:tblGrid>
      <w:tr w:rsidR="001B6D55" w:rsidRPr="00DF563C" w14:paraId="5A7EC8C8" w14:textId="77777777" w:rsidTr="007F667A">
        <w:tc>
          <w:tcPr>
            <w:tcW w:w="497" w:type="dxa"/>
          </w:tcPr>
          <w:p w14:paraId="37CC412D" w14:textId="28F04786" w:rsidR="001B6D55" w:rsidRDefault="001B6D55" w:rsidP="001B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316" w:type="dxa"/>
          </w:tcPr>
          <w:p w14:paraId="327FBA27" w14:textId="7FF7535F" w:rsidR="001B6D55" w:rsidRDefault="005833D9" w:rsidP="001B6D55">
            <w:pPr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>
              <w:rPr>
                <w:b/>
                <w:color w:val="000000" w:themeColor="text1"/>
                <w:lang w:val="uk-UA"/>
              </w:rPr>
              <w:t>Вільшанков</w:t>
            </w:r>
            <w:proofErr w:type="spellEnd"/>
            <w:r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uk-UA"/>
              </w:rPr>
              <w:t>Даніл</w:t>
            </w:r>
            <w:proofErr w:type="spellEnd"/>
            <w:r>
              <w:rPr>
                <w:b/>
                <w:color w:val="000000" w:themeColor="text1"/>
                <w:lang w:val="uk-UA"/>
              </w:rPr>
              <w:t xml:space="preserve"> Євгенійович</w:t>
            </w:r>
          </w:p>
          <w:p w14:paraId="31ED1EB6" w14:textId="3FF98897" w:rsidR="001B6D55" w:rsidRPr="001B6D55" w:rsidRDefault="005833D9" w:rsidP="001B6D55">
            <w:pPr>
              <w:jc w:val="both"/>
              <w:rPr>
                <w:color w:val="000000" w:themeColor="text1"/>
                <w:lang w:val="uk-UA"/>
              </w:rPr>
            </w:pPr>
            <w:r w:rsidRPr="005833D9">
              <w:rPr>
                <w:color w:val="000000" w:themeColor="text1"/>
                <w:lang w:val="uk-UA"/>
              </w:rPr>
              <w:t xml:space="preserve">Проект багатоцільового судна для перевезення генерального вантажу і контейнерів </w:t>
            </w:r>
            <w:proofErr w:type="spellStart"/>
            <w:r w:rsidRPr="005833D9">
              <w:rPr>
                <w:color w:val="000000" w:themeColor="text1"/>
                <w:lang w:val="uk-UA"/>
              </w:rPr>
              <w:t>dw</w:t>
            </w:r>
            <w:proofErr w:type="spellEnd"/>
            <w:r w:rsidRPr="005833D9">
              <w:rPr>
                <w:color w:val="000000" w:themeColor="text1"/>
                <w:lang w:val="uk-UA"/>
              </w:rPr>
              <w:t xml:space="preserve"> 6300т.,швидкість V=14,0 </w:t>
            </w:r>
            <w:proofErr w:type="spellStart"/>
            <w:r w:rsidRPr="005833D9">
              <w:rPr>
                <w:color w:val="000000" w:themeColor="text1"/>
                <w:lang w:val="uk-UA"/>
              </w:rPr>
              <w:t>вузл</w:t>
            </w:r>
            <w:proofErr w:type="spellEnd"/>
            <w:r w:rsidRPr="005833D9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5833D9">
              <w:rPr>
                <w:color w:val="000000" w:themeColor="text1"/>
                <w:lang w:val="uk-UA"/>
              </w:rPr>
              <w:t>дальнсть</w:t>
            </w:r>
            <w:proofErr w:type="spellEnd"/>
            <w:r w:rsidRPr="005833D9">
              <w:rPr>
                <w:color w:val="000000" w:themeColor="text1"/>
                <w:lang w:val="uk-UA"/>
              </w:rPr>
              <w:t xml:space="preserve"> плавання 5000миль,питомонавантажвальний об’єм 1,40м3/т. Передбачити конструктивні особливості судна : велике розкриття головної палуби</w:t>
            </w:r>
          </w:p>
        </w:tc>
        <w:tc>
          <w:tcPr>
            <w:tcW w:w="8219" w:type="dxa"/>
          </w:tcPr>
          <w:p w14:paraId="70BFEAE8" w14:textId="2FA42FD2" w:rsidR="001B6D55" w:rsidRPr="00DF563C" w:rsidRDefault="005833D9" w:rsidP="001B6D5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Були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розглянуті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розділи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•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остійності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проектуванні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багатоцільового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 •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побудування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судна.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Блочний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побудови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 •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низьковольтового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трюмах</w:t>
            </w:r>
            <w:proofErr w:type="gramEnd"/>
          </w:p>
        </w:tc>
        <w:tc>
          <w:tcPr>
            <w:tcW w:w="1863" w:type="dxa"/>
          </w:tcPr>
          <w:p w14:paraId="0DA3A85E" w14:textId="4DBE6865" w:rsidR="001B6D55" w:rsidRPr="00DF563C" w:rsidRDefault="001B6D55" w:rsidP="001B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Багатоцільове судно; генеральний вантаж; перевірка остійності; </w:t>
            </w:r>
            <w:r w:rsidR="007D5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палубні пристрої; технологія побудови</w:t>
            </w:r>
            <w:r w:rsidR="00583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блочний метод; низьковольтне освітлення</w:t>
            </w:r>
          </w:p>
        </w:tc>
      </w:tr>
      <w:tr w:rsidR="00FB375F" w:rsidRPr="00DF563C" w14:paraId="057DEC68" w14:textId="77777777" w:rsidTr="007F667A">
        <w:tc>
          <w:tcPr>
            <w:tcW w:w="497" w:type="dxa"/>
          </w:tcPr>
          <w:p w14:paraId="6BD953B0" w14:textId="4AE2F8E5" w:rsidR="00FB375F" w:rsidRDefault="00FB375F" w:rsidP="007F6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16" w:type="dxa"/>
          </w:tcPr>
          <w:p w14:paraId="1941D34B" w14:textId="1EA14F04" w:rsidR="00FB375F" w:rsidRDefault="005833D9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5833D9">
              <w:rPr>
                <w:b/>
                <w:color w:val="000000" w:themeColor="text1"/>
                <w:lang w:val="uk-UA"/>
              </w:rPr>
              <w:t>Грек Вікторія Вікторівна</w:t>
            </w:r>
          </w:p>
          <w:p w14:paraId="0B6C7C81" w14:textId="72ED9CE0" w:rsidR="007D5554" w:rsidRPr="007D5554" w:rsidRDefault="00977796" w:rsidP="007F667A">
            <w:pPr>
              <w:jc w:val="both"/>
              <w:rPr>
                <w:color w:val="000000" w:themeColor="text1"/>
                <w:lang w:val="uk-UA"/>
              </w:rPr>
            </w:pPr>
            <w:r w:rsidRPr="00977796">
              <w:rPr>
                <w:color w:val="000000" w:themeColor="text1"/>
                <w:lang w:val="uk-UA"/>
              </w:rPr>
              <w:t xml:space="preserve">Проект багатоцільового судна для перевезення генерального вантажу й контейнерів </w:t>
            </w:r>
            <w:proofErr w:type="spellStart"/>
            <w:r w:rsidRPr="00977796">
              <w:rPr>
                <w:color w:val="000000" w:themeColor="text1"/>
                <w:lang w:val="uk-UA"/>
              </w:rPr>
              <w:t>dw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= 4000 </w:t>
            </w:r>
            <w:proofErr w:type="spellStart"/>
            <w:r w:rsidRPr="00977796">
              <w:rPr>
                <w:color w:val="000000" w:themeColor="text1"/>
                <w:lang w:val="uk-UA"/>
              </w:rPr>
              <w:t>т.,швидкість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V = 15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вузл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. ,дальність плавання 4800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миль,питомонавантажувальний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об’ем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1,5 м3/т . Передбачити конструктивні особливості судна: носовий край - бульб</w:t>
            </w:r>
          </w:p>
        </w:tc>
        <w:tc>
          <w:tcPr>
            <w:tcW w:w="8219" w:type="dxa"/>
          </w:tcPr>
          <w:p w14:paraId="5BF11430" w14:textId="3802FF58" w:rsidR="00FB375F" w:rsidRPr="00977796" w:rsidRDefault="00977796" w:rsidP="00661D0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Були розглянуті розділ: • Проектування багатоцільового судна дедвейтом 4000т • Перевірка остійності після визначення основних елементів судна • Технологія виготовлення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плоскостної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секції судна • Організація місця зварювальника при виготовлені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плоскостної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секції</w:t>
            </w:r>
          </w:p>
        </w:tc>
        <w:tc>
          <w:tcPr>
            <w:tcW w:w="1863" w:type="dxa"/>
          </w:tcPr>
          <w:p w14:paraId="4AA05F89" w14:textId="167CB879" w:rsidR="00FB375F" w:rsidRPr="00DF563C" w:rsidRDefault="007D5554" w:rsidP="00661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Багатоцільове судно; генеральний вантаж; перевірка остійності;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7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плоскостна</w:t>
            </w:r>
            <w:proofErr w:type="spellEnd"/>
            <w:r w:rsidR="00977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секція; місце зварювальника</w:t>
            </w:r>
          </w:p>
        </w:tc>
      </w:tr>
      <w:tr w:rsidR="00FB375F" w:rsidRPr="00DF563C" w14:paraId="7318089B" w14:textId="77777777" w:rsidTr="007F667A">
        <w:tc>
          <w:tcPr>
            <w:tcW w:w="497" w:type="dxa"/>
          </w:tcPr>
          <w:p w14:paraId="45490C8B" w14:textId="7C0F0BE1" w:rsidR="00FB375F" w:rsidRDefault="00FB375F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16" w:type="dxa"/>
          </w:tcPr>
          <w:p w14:paraId="7A402291" w14:textId="5A168921" w:rsidR="00FB375F" w:rsidRDefault="00977796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>
              <w:rPr>
                <w:b/>
                <w:color w:val="000000" w:themeColor="text1"/>
                <w:lang w:val="uk-UA"/>
              </w:rPr>
              <w:t>Гьоркем</w:t>
            </w:r>
            <w:proofErr w:type="spellEnd"/>
            <w:r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uk-UA"/>
              </w:rPr>
              <w:t>Фатіх</w:t>
            </w:r>
            <w:proofErr w:type="spellEnd"/>
          </w:p>
          <w:p w14:paraId="1E730DC9" w14:textId="25D54867" w:rsidR="007D5554" w:rsidRPr="007D5554" w:rsidRDefault="00977796" w:rsidP="00FB375F">
            <w:pPr>
              <w:jc w:val="both"/>
              <w:rPr>
                <w:color w:val="000000" w:themeColor="text1"/>
                <w:lang w:val="uk-UA"/>
              </w:rPr>
            </w:pPr>
            <w:r w:rsidRPr="00977796">
              <w:rPr>
                <w:color w:val="000000" w:themeColor="text1"/>
                <w:lang w:val="uk-UA"/>
              </w:rPr>
              <w:t xml:space="preserve">Проект багатоцільового судна для перевезення генерального вантажу і контейнерів </w:t>
            </w:r>
            <w:proofErr w:type="spellStart"/>
            <w:r w:rsidRPr="00977796">
              <w:rPr>
                <w:color w:val="000000" w:themeColor="text1"/>
                <w:lang w:val="uk-UA"/>
              </w:rPr>
              <w:t>dw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8350т.,швидкість V=14,0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вузл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дальнсть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плавання 7000миль,питомонавантажвальний об’єм 1,45м3/т. Передбачити конструктивні особливості судна :подвійні борти</w:t>
            </w:r>
          </w:p>
        </w:tc>
        <w:tc>
          <w:tcPr>
            <w:tcW w:w="8219" w:type="dxa"/>
          </w:tcPr>
          <w:p w14:paraId="3EE490F7" w14:textId="4E10B349" w:rsidR="00FB375F" w:rsidRPr="00DF563C" w:rsidRDefault="00977796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Були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розглянуті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розділи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•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остійності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багатоцільового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 дедвейтом 8350т •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побудови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блочним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методом та спуск судна на воду за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сухого дока •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Охорона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докових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роботах</w:t>
            </w:r>
          </w:p>
        </w:tc>
        <w:tc>
          <w:tcPr>
            <w:tcW w:w="1863" w:type="dxa"/>
          </w:tcPr>
          <w:p w14:paraId="619A2F5E" w14:textId="3068E6C4" w:rsidR="00FB375F" w:rsidRPr="00DF563C" w:rsidRDefault="007D5554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Багатоцільове судно; генеральний вантаж; перевірка остійності;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7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сухий док; блочний метод побудови</w:t>
            </w:r>
          </w:p>
        </w:tc>
      </w:tr>
    </w:tbl>
    <w:p w14:paraId="4ABB318A" w14:textId="77777777" w:rsidR="00977796" w:rsidRDefault="00977796">
      <w:r>
        <w:br w:type="page"/>
      </w:r>
    </w:p>
    <w:tbl>
      <w:tblPr>
        <w:tblStyle w:val="a5"/>
        <w:tblW w:w="14895" w:type="dxa"/>
        <w:tblLayout w:type="fixed"/>
        <w:tblLook w:val="04A0" w:firstRow="1" w:lastRow="0" w:firstColumn="1" w:lastColumn="0" w:noHBand="0" w:noVBand="1"/>
      </w:tblPr>
      <w:tblGrid>
        <w:gridCol w:w="497"/>
        <w:gridCol w:w="4316"/>
        <w:gridCol w:w="8219"/>
        <w:gridCol w:w="1863"/>
      </w:tblGrid>
      <w:tr w:rsidR="00FB375F" w:rsidRPr="00DF563C" w14:paraId="12831B49" w14:textId="77777777" w:rsidTr="007F667A">
        <w:tc>
          <w:tcPr>
            <w:tcW w:w="497" w:type="dxa"/>
          </w:tcPr>
          <w:p w14:paraId="37FBBE03" w14:textId="4369BE6D" w:rsidR="00FB375F" w:rsidRDefault="00FB375F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316" w:type="dxa"/>
          </w:tcPr>
          <w:p w14:paraId="684F5CFB" w14:textId="7FBB9FB3" w:rsidR="00FB375F" w:rsidRDefault="00977796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>
              <w:rPr>
                <w:b/>
                <w:color w:val="000000" w:themeColor="text1"/>
                <w:lang w:val="uk-UA"/>
              </w:rPr>
              <w:t>Кая</w:t>
            </w:r>
            <w:proofErr w:type="spellEnd"/>
            <w:r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uk-UA"/>
              </w:rPr>
              <w:t>Бурак</w:t>
            </w:r>
            <w:proofErr w:type="spellEnd"/>
          </w:p>
          <w:p w14:paraId="4FB5418B" w14:textId="21A3EE1E" w:rsidR="007D5554" w:rsidRPr="007D5554" w:rsidRDefault="00977796" w:rsidP="00FB375F">
            <w:pPr>
              <w:jc w:val="both"/>
              <w:rPr>
                <w:color w:val="000000" w:themeColor="text1"/>
                <w:lang w:val="uk-UA"/>
              </w:rPr>
            </w:pPr>
            <w:r w:rsidRPr="00977796">
              <w:rPr>
                <w:color w:val="000000" w:themeColor="text1"/>
                <w:lang w:val="uk-UA"/>
              </w:rPr>
              <w:t xml:space="preserve">Проект багатоцільового судна для перевезення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генера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льного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вантажу і контейнерів </w:t>
            </w:r>
            <w:proofErr w:type="spellStart"/>
            <w:r w:rsidRPr="00977796">
              <w:rPr>
                <w:color w:val="000000" w:themeColor="text1"/>
                <w:lang w:val="uk-UA"/>
              </w:rPr>
              <w:t>dw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 12000т.,швидкість V=14,0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вузл</w:t>
            </w:r>
            <w:proofErr w:type="spellEnd"/>
            <w:r w:rsidRPr="00977796">
              <w:rPr>
                <w:color w:val="000000" w:themeColor="text1"/>
                <w:lang w:val="uk-UA"/>
              </w:rPr>
              <w:t xml:space="preserve">.,дальність плавання 10000миль,питомонавантажвальний об’єм/ 1,50м3/т. Передбачити конструктивні особливості судна :велике розкриття головної палуби, крани на ЛБ і </w:t>
            </w:r>
            <w:proofErr w:type="spellStart"/>
            <w:r w:rsidRPr="00977796">
              <w:rPr>
                <w:color w:val="000000" w:themeColor="text1"/>
                <w:lang w:val="uk-UA"/>
              </w:rPr>
              <w:t>Пр.Б</w:t>
            </w:r>
            <w:proofErr w:type="spellEnd"/>
          </w:p>
        </w:tc>
        <w:tc>
          <w:tcPr>
            <w:tcW w:w="8219" w:type="dxa"/>
          </w:tcPr>
          <w:p w14:paraId="77A06422" w14:textId="6F5C0881" w:rsidR="00FB375F" w:rsidRPr="00977796" w:rsidRDefault="00977796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Були розглянуті розділ: • Проектування багатоцільового судна 12000т • Перевірка остійності, теоретичне креслення • Технологія побудування судна.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Технологія заміни деформованого </w:t>
            </w:r>
            <w:proofErr w:type="spellStart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участка</w:t>
            </w:r>
            <w:proofErr w:type="spellEnd"/>
            <w:r w:rsidRPr="009777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корпусу судна - борту • Охорона праці та техніка безпеки при виконанні заміни деформованих частин корпусу судна</w:t>
            </w:r>
          </w:p>
        </w:tc>
        <w:tc>
          <w:tcPr>
            <w:tcW w:w="1863" w:type="dxa"/>
          </w:tcPr>
          <w:p w14:paraId="5F2E691B" w14:textId="49CD3033" w:rsidR="00FB375F" w:rsidRPr="00DF563C" w:rsidRDefault="007D5554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Багатоцільове судно; генеральний вантаж; перевірка остійності;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7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деформованого </w:t>
            </w:r>
            <w:proofErr w:type="spellStart"/>
            <w:r w:rsidR="00977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участка</w:t>
            </w:r>
            <w:proofErr w:type="spellEnd"/>
            <w:r w:rsidR="00977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корпусу</w:t>
            </w:r>
          </w:p>
        </w:tc>
      </w:tr>
      <w:tr w:rsidR="00977796" w:rsidRPr="00F334B8" w14:paraId="71CAAB07" w14:textId="77777777" w:rsidTr="007F667A">
        <w:tc>
          <w:tcPr>
            <w:tcW w:w="497" w:type="dxa"/>
          </w:tcPr>
          <w:p w14:paraId="40887AA1" w14:textId="0710114D" w:rsidR="00977796" w:rsidRDefault="00977796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16" w:type="dxa"/>
          </w:tcPr>
          <w:p w14:paraId="2BB1E849" w14:textId="77777777" w:rsidR="00977796" w:rsidRDefault="00977796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Степаненко Олександр Володимирович</w:t>
            </w:r>
          </w:p>
          <w:p w14:paraId="4ED5412A" w14:textId="3ADCB26E" w:rsidR="00977796" w:rsidRPr="00F334B8" w:rsidRDefault="00F334B8" w:rsidP="00FB375F">
            <w:pPr>
              <w:jc w:val="both"/>
              <w:rPr>
                <w:color w:val="000000" w:themeColor="text1"/>
                <w:lang w:val="uk-UA"/>
              </w:rPr>
            </w:pPr>
            <w:r w:rsidRPr="00F334B8">
              <w:rPr>
                <w:color w:val="000000" w:themeColor="text1"/>
                <w:lang w:val="uk-UA"/>
              </w:rPr>
              <w:t xml:space="preserve">Проект багатоцільового судна для перевезення генерального вантажу і контейнерів </w:t>
            </w:r>
            <w:proofErr w:type="spellStart"/>
            <w:r w:rsidRPr="00F334B8">
              <w:rPr>
                <w:color w:val="000000" w:themeColor="text1"/>
                <w:lang w:val="uk-UA"/>
              </w:rPr>
              <w:t>dw</w:t>
            </w:r>
            <w:proofErr w:type="spellEnd"/>
            <w:r w:rsidRPr="00F334B8">
              <w:rPr>
                <w:color w:val="000000" w:themeColor="text1"/>
                <w:lang w:val="uk-UA"/>
              </w:rPr>
              <w:t xml:space="preserve"> 7300т.,швидкість V=14,5 </w:t>
            </w:r>
            <w:proofErr w:type="spellStart"/>
            <w:r w:rsidRPr="00F334B8">
              <w:rPr>
                <w:color w:val="000000" w:themeColor="text1"/>
                <w:lang w:val="uk-UA"/>
              </w:rPr>
              <w:t>вузл</w:t>
            </w:r>
            <w:proofErr w:type="spellEnd"/>
            <w:r w:rsidRPr="00F334B8">
              <w:rPr>
                <w:color w:val="000000" w:themeColor="text1"/>
                <w:lang w:val="uk-UA"/>
              </w:rPr>
              <w:t>. дальність плавання 8000миль,питомонавантажвальний об’єм 1,3м3/т. Передбачити конструктивні особливості судна : мінімальний надводний борт</w:t>
            </w:r>
          </w:p>
        </w:tc>
        <w:tc>
          <w:tcPr>
            <w:tcW w:w="8219" w:type="dxa"/>
          </w:tcPr>
          <w:p w14:paraId="6631B774" w14:textId="3AE512AE" w:rsidR="00977796" w:rsidRPr="00F334B8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Були розглянуті розділ: • Проектування багатоцільового судна • Перевірка остійності й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удиферентовки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судна • Технологія побудови судна • Ізоляція житлових приміщень команди судна</w:t>
            </w:r>
          </w:p>
        </w:tc>
        <w:tc>
          <w:tcPr>
            <w:tcW w:w="1863" w:type="dxa"/>
          </w:tcPr>
          <w:p w14:paraId="1C57DD1F" w14:textId="5601BC66" w:rsidR="00977796" w:rsidRPr="005D786C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Багатоцільове судно; генеральний вантаж; перевірка остійності;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ізоляція житлових приміщень</w:t>
            </w:r>
          </w:p>
        </w:tc>
      </w:tr>
      <w:tr w:rsidR="00F334B8" w:rsidRPr="00F334B8" w14:paraId="68A3B42F" w14:textId="77777777" w:rsidTr="007F667A">
        <w:tc>
          <w:tcPr>
            <w:tcW w:w="497" w:type="dxa"/>
          </w:tcPr>
          <w:p w14:paraId="7702A227" w14:textId="6B446B61" w:rsidR="00F334B8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6" w:type="dxa"/>
          </w:tcPr>
          <w:p w14:paraId="3242BFE9" w14:textId="77777777" w:rsidR="00F334B8" w:rsidRDefault="00F334B8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Флорес Мора Кевін </w:t>
            </w:r>
            <w:proofErr w:type="spellStart"/>
            <w:r>
              <w:rPr>
                <w:b/>
                <w:color w:val="000000" w:themeColor="text1"/>
                <w:lang w:val="uk-UA"/>
              </w:rPr>
              <w:t>Сантяго</w:t>
            </w:r>
            <w:proofErr w:type="spellEnd"/>
          </w:p>
          <w:p w14:paraId="3B13A496" w14:textId="71EFB514" w:rsidR="00F334B8" w:rsidRPr="00F334B8" w:rsidRDefault="00F334B8" w:rsidP="00FB375F">
            <w:pPr>
              <w:jc w:val="both"/>
              <w:rPr>
                <w:color w:val="000000" w:themeColor="text1"/>
                <w:lang w:val="uk-UA"/>
              </w:rPr>
            </w:pPr>
            <w:r w:rsidRPr="00F334B8">
              <w:rPr>
                <w:color w:val="000000" w:themeColor="text1"/>
                <w:lang w:val="uk-UA"/>
              </w:rPr>
              <w:t xml:space="preserve">Проект багатоцільового судня для перевезення генерального вантажу і контейнерів, </w:t>
            </w:r>
            <w:proofErr w:type="spellStart"/>
            <w:r w:rsidRPr="00F334B8">
              <w:rPr>
                <w:color w:val="000000" w:themeColor="text1"/>
                <w:lang w:val="uk-UA"/>
              </w:rPr>
              <w:t>dw</w:t>
            </w:r>
            <w:proofErr w:type="spellEnd"/>
            <w:r w:rsidRPr="00F334B8">
              <w:rPr>
                <w:color w:val="000000" w:themeColor="text1"/>
                <w:lang w:val="uk-UA"/>
              </w:rPr>
              <w:t xml:space="preserve">=9250т., </w:t>
            </w:r>
            <w:proofErr w:type="spellStart"/>
            <w:r w:rsidRPr="00F334B8">
              <w:rPr>
                <w:color w:val="000000" w:themeColor="text1"/>
                <w:lang w:val="uk-UA"/>
              </w:rPr>
              <w:t>швидкiсть</w:t>
            </w:r>
            <w:proofErr w:type="spellEnd"/>
            <w:r w:rsidRPr="00F334B8">
              <w:rPr>
                <w:color w:val="000000" w:themeColor="text1"/>
                <w:lang w:val="uk-UA"/>
              </w:rPr>
              <w:t xml:space="preserve"> V=14,0 вуз., дальність плавання 9000 миль, </w:t>
            </w:r>
            <w:proofErr w:type="spellStart"/>
            <w:r w:rsidRPr="00F334B8">
              <w:rPr>
                <w:color w:val="000000" w:themeColor="text1"/>
                <w:lang w:val="uk-UA"/>
              </w:rPr>
              <w:t>питомонавантажувальний</w:t>
            </w:r>
            <w:proofErr w:type="spellEnd"/>
            <w:r w:rsidRPr="00F334B8">
              <w:rPr>
                <w:color w:val="000000" w:themeColor="text1"/>
                <w:lang w:val="uk-UA"/>
              </w:rPr>
              <w:t xml:space="preserve"> об’єм 1,40 м3/т. Передбачити конструктивні особливості судна: велике розкриття головної палуби, форштевень бульб</w:t>
            </w:r>
          </w:p>
        </w:tc>
        <w:tc>
          <w:tcPr>
            <w:tcW w:w="8219" w:type="dxa"/>
          </w:tcPr>
          <w:p w14:paraId="7B9DD00D" w14:textId="1AE276A2" w:rsidR="00F334B8" w:rsidRPr="00F334B8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Були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розглянуті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розділи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•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остійності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удиферентовки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 •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побудови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 та спуск судна за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сухого доку •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Ізоляція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житлових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судна</w:t>
            </w:r>
          </w:p>
        </w:tc>
        <w:tc>
          <w:tcPr>
            <w:tcW w:w="1863" w:type="dxa"/>
          </w:tcPr>
          <w:p w14:paraId="70438073" w14:textId="4C91C574" w:rsidR="00F334B8" w:rsidRPr="005D786C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Багатоцільове судно; генеральний вантаж; перевірка остійності;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ізоляція житлових приміщень;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суховий</w:t>
            </w:r>
            <w:proofErr w:type="spellEnd"/>
          </w:p>
        </w:tc>
      </w:tr>
    </w:tbl>
    <w:p w14:paraId="6411E4AB" w14:textId="77777777" w:rsidR="00F334B8" w:rsidRDefault="00F334B8">
      <w:r>
        <w:br w:type="page"/>
      </w:r>
    </w:p>
    <w:tbl>
      <w:tblPr>
        <w:tblStyle w:val="a5"/>
        <w:tblW w:w="14895" w:type="dxa"/>
        <w:tblLayout w:type="fixed"/>
        <w:tblLook w:val="04A0" w:firstRow="1" w:lastRow="0" w:firstColumn="1" w:lastColumn="0" w:noHBand="0" w:noVBand="1"/>
      </w:tblPr>
      <w:tblGrid>
        <w:gridCol w:w="497"/>
        <w:gridCol w:w="4316"/>
        <w:gridCol w:w="8219"/>
        <w:gridCol w:w="1863"/>
      </w:tblGrid>
      <w:tr w:rsidR="00F334B8" w:rsidRPr="00F334B8" w14:paraId="2547204C" w14:textId="77777777" w:rsidTr="007F667A">
        <w:tc>
          <w:tcPr>
            <w:tcW w:w="497" w:type="dxa"/>
          </w:tcPr>
          <w:p w14:paraId="6D074AA2" w14:textId="0062A99F" w:rsidR="00F334B8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316" w:type="dxa"/>
          </w:tcPr>
          <w:p w14:paraId="6542D26E" w14:textId="77777777" w:rsidR="00F334B8" w:rsidRDefault="00F334B8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Шаль Олександр Дмитрович</w:t>
            </w:r>
          </w:p>
          <w:p w14:paraId="4BC71C51" w14:textId="1269C37C" w:rsidR="00F334B8" w:rsidRPr="00F334B8" w:rsidRDefault="00F334B8" w:rsidP="00FB375F">
            <w:pPr>
              <w:jc w:val="both"/>
              <w:rPr>
                <w:color w:val="000000" w:themeColor="text1"/>
                <w:lang w:val="uk-UA"/>
              </w:rPr>
            </w:pPr>
            <w:r w:rsidRPr="00F334B8">
              <w:rPr>
                <w:color w:val="000000" w:themeColor="text1"/>
                <w:lang w:val="uk-UA"/>
              </w:rPr>
              <w:t xml:space="preserve">Проект багатоцільового судна для перевезення генерального вантажу і контейнерів </w:t>
            </w:r>
            <w:proofErr w:type="spellStart"/>
            <w:r w:rsidRPr="00F334B8">
              <w:rPr>
                <w:color w:val="000000" w:themeColor="text1"/>
                <w:lang w:val="uk-UA"/>
              </w:rPr>
              <w:t>dw</w:t>
            </w:r>
            <w:proofErr w:type="spellEnd"/>
            <w:r w:rsidRPr="00F334B8">
              <w:rPr>
                <w:color w:val="000000" w:themeColor="text1"/>
                <w:lang w:val="uk-UA"/>
              </w:rPr>
              <w:t xml:space="preserve"> 7500т.,швидкість V=15/0 </w:t>
            </w:r>
            <w:proofErr w:type="spellStart"/>
            <w:r w:rsidRPr="00F334B8">
              <w:rPr>
                <w:color w:val="000000" w:themeColor="text1"/>
                <w:lang w:val="uk-UA"/>
              </w:rPr>
              <w:t>вузл</w:t>
            </w:r>
            <w:proofErr w:type="spellEnd"/>
            <w:r w:rsidRPr="00F334B8">
              <w:rPr>
                <w:color w:val="000000" w:themeColor="text1"/>
                <w:lang w:val="uk-UA"/>
              </w:rPr>
              <w:t>.,дальність плавання 6600миль,питомонавантажвальний об’єм/ 1,48м3/т. Передбачити конструктивні особливості судна: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F334B8">
              <w:rPr>
                <w:color w:val="000000" w:themeColor="text1"/>
                <w:lang w:val="uk-UA"/>
              </w:rPr>
              <w:t>подвійні борти</w:t>
            </w:r>
          </w:p>
        </w:tc>
        <w:tc>
          <w:tcPr>
            <w:tcW w:w="8219" w:type="dxa"/>
          </w:tcPr>
          <w:p w14:paraId="309625D2" w14:textId="3FAB0388" w:rsidR="00F334B8" w:rsidRPr="00F334B8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Були розглянуті розділ: • Проектування багатоцільового судна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dw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= 7500т • Визначення основних елементів </w:t>
            </w:r>
            <w:proofErr w:type="spellStart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судна,уточнення</w:t>
            </w:r>
            <w:proofErr w:type="spellEnd"/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потужності СЕУ,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334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місткості та остійності • Технологія побудування судна • Охорона праці та техніка безпеки при спуску судна з дока</w:t>
            </w:r>
          </w:p>
        </w:tc>
        <w:tc>
          <w:tcPr>
            <w:tcW w:w="1863" w:type="dxa"/>
          </w:tcPr>
          <w:p w14:paraId="0B35AD54" w14:textId="48FC59B2" w:rsidR="00F334B8" w:rsidRPr="005D786C" w:rsidRDefault="00F334B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Багатоцільове судно; генеральний вантаж; перевірка остійності;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перевірка місткості; потужність СЕУ</w:t>
            </w:r>
          </w:p>
        </w:tc>
      </w:tr>
    </w:tbl>
    <w:p w14:paraId="40099F8A" w14:textId="7C1BB89D" w:rsidR="00282948" w:rsidRPr="00F334B8" w:rsidRDefault="00282948">
      <w:pPr>
        <w:rPr>
          <w:lang w:val="uk-UA"/>
        </w:rPr>
      </w:pPr>
    </w:p>
    <w:p w14:paraId="1D2B2EA7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96BE1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C4B7D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Порядковий номер в таблиці повинен співпадати з номером файлу. Файл повинен містити прізвище та назву видання</w:t>
      </w:r>
    </w:p>
    <w:p w14:paraId="1F3ECAC3" w14:textId="77777777" w:rsidR="002E4BBD" w:rsidRPr="00CC5BA5" w:rsidRDefault="002E4BBD">
      <w:pPr>
        <w:rPr>
          <w:lang w:val="uk-UA"/>
        </w:rPr>
      </w:pPr>
    </w:p>
    <w:sectPr w:rsidR="002E4BBD" w:rsidRPr="00CC5BA5" w:rsidSect="0000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A30F" w14:textId="77777777" w:rsidR="00D970AE" w:rsidRDefault="00D970AE" w:rsidP="00D719EC">
      <w:r>
        <w:separator/>
      </w:r>
    </w:p>
  </w:endnote>
  <w:endnote w:type="continuationSeparator" w:id="0">
    <w:p w14:paraId="6A96A36F" w14:textId="77777777" w:rsidR="00D970AE" w:rsidRDefault="00D970AE" w:rsidP="00D7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E8B4" w14:textId="77777777" w:rsidR="00D719EC" w:rsidRDefault="00D719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C1BC" w14:textId="77777777" w:rsidR="00D719EC" w:rsidRDefault="00D719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B571" w14:textId="77777777" w:rsidR="00D719EC" w:rsidRDefault="00D719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933F" w14:textId="77777777" w:rsidR="00D970AE" w:rsidRDefault="00D970AE" w:rsidP="00D719EC">
      <w:r>
        <w:separator/>
      </w:r>
    </w:p>
  </w:footnote>
  <w:footnote w:type="continuationSeparator" w:id="0">
    <w:p w14:paraId="77199373" w14:textId="77777777" w:rsidR="00D970AE" w:rsidRDefault="00D970AE" w:rsidP="00D7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1CF6" w14:textId="77777777" w:rsidR="00D719EC" w:rsidRDefault="00D719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16B1" w14:textId="77777777" w:rsidR="00D719EC" w:rsidRDefault="00D719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0ED4" w14:textId="77777777" w:rsidR="00D719EC" w:rsidRDefault="00D719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C7D82"/>
    <w:multiLevelType w:val="hybridMultilevel"/>
    <w:tmpl w:val="609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9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E87"/>
    <w:rsid w:val="00004FEF"/>
    <w:rsid w:val="000409B7"/>
    <w:rsid w:val="00040D40"/>
    <w:rsid w:val="00057F4A"/>
    <w:rsid w:val="000A1536"/>
    <w:rsid w:val="000E57DB"/>
    <w:rsid w:val="0012430F"/>
    <w:rsid w:val="00166832"/>
    <w:rsid w:val="001B6D55"/>
    <w:rsid w:val="00202CAE"/>
    <w:rsid w:val="00213879"/>
    <w:rsid w:val="002508C5"/>
    <w:rsid w:val="00271CA2"/>
    <w:rsid w:val="00282948"/>
    <w:rsid w:val="0028437C"/>
    <w:rsid w:val="002E4BBD"/>
    <w:rsid w:val="0034202D"/>
    <w:rsid w:val="00361C06"/>
    <w:rsid w:val="00396C2E"/>
    <w:rsid w:val="003B2FAD"/>
    <w:rsid w:val="003E1C4D"/>
    <w:rsid w:val="0041389B"/>
    <w:rsid w:val="004946C2"/>
    <w:rsid w:val="00496D2C"/>
    <w:rsid w:val="004C253C"/>
    <w:rsid w:val="005543A5"/>
    <w:rsid w:val="0056410C"/>
    <w:rsid w:val="00582D0F"/>
    <w:rsid w:val="005833D9"/>
    <w:rsid w:val="005B13B8"/>
    <w:rsid w:val="005C7369"/>
    <w:rsid w:val="005D73CD"/>
    <w:rsid w:val="006060D0"/>
    <w:rsid w:val="00633AEF"/>
    <w:rsid w:val="00661D0C"/>
    <w:rsid w:val="00714A45"/>
    <w:rsid w:val="00762037"/>
    <w:rsid w:val="00775202"/>
    <w:rsid w:val="007D5554"/>
    <w:rsid w:val="0088070C"/>
    <w:rsid w:val="008926C2"/>
    <w:rsid w:val="008D7455"/>
    <w:rsid w:val="00916A34"/>
    <w:rsid w:val="00977796"/>
    <w:rsid w:val="00A13172"/>
    <w:rsid w:val="00A21727"/>
    <w:rsid w:val="00AF0DA2"/>
    <w:rsid w:val="00B263EB"/>
    <w:rsid w:val="00B411F5"/>
    <w:rsid w:val="00B630AB"/>
    <w:rsid w:val="00B65911"/>
    <w:rsid w:val="00B8786C"/>
    <w:rsid w:val="00B917E7"/>
    <w:rsid w:val="00BE2049"/>
    <w:rsid w:val="00C102A9"/>
    <w:rsid w:val="00C916E0"/>
    <w:rsid w:val="00CC5BA5"/>
    <w:rsid w:val="00D02BC1"/>
    <w:rsid w:val="00D05698"/>
    <w:rsid w:val="00D213D5"/>
    <w:rsid w:val="00D613EF"/>
    <w:rsid w:val="00D719EC"/>
    <w:rsid w:val="00D970AE"/>
    <w:rsid w:val="00DB4CB8"/>
    <w:rsid w:val="00DF563C"/>
    <w:rsid w:val="00E0528E"/>
    <w:rsid w:val="00E30309"/>
    <w:rsid w:val="00E624B2"/>
    <w:rsid w:val="00E833E8"/>
    <w:rsid w:val="00ED1B68"/>
    <w:rsid w:val="00F334B8"/>
    <w:rsid w:val="00F44E87"/>
    <w:rsid w:val="00F67E5D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CF74"/>
  <w15:docId w15:val="{E4D33FE1-DABA-4AC2-AB2E-12A9E51A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30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BA5"/>
    <w:rPr>
      <w:color w:val="0563C1" w:themeColor="hyperlink"/>
      <w:u w:val="single"/>
    </w:rPr>
  </w:style>
  <w:style w:type="paragraph" w:styleId="a4">
    <w:name w:val="No Spacing"/>
    <w:uiPriority w:val="1"/>
    <w:qFormat/>
    <w:rsid w:val="00CC5BA5"/>
    <w:pPr>
      <w:spacing w:after="0" w:line="240" w:lineRule="auto"/>
    </w:pPr>
  </w:style>
  <w:style w:type="paragraph" w:customStyle="1" w:styleId="21">
    <w:name w:val="Без интервала2"/>
    <w:rsid w:val="00CC5B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CC5BA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rvts15">
    <w:name w:val="rvts15"/>
    <w:basedOn w:val="a0"/>
    <w:rsid w:val="00CC5BA5"/>
  </w:style>
  <w:style w:type="character" w:customStyle="1" w:styleId="markedcontent">
    <w:name w:val="markedcontent"/>
    <w:basedOn w:val="a0"/>
    <w:rsid w:val="00CC5BA5"/>
  </w:style>
  <w:style w:type="table" w:styleId="a5">
    <w:name w:val="Table Grid"/>
    <w:basedOn w:val="a1"/>
    <w:uiPriority w:val="39"/>
    <w:rsid w:val="00CC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82D0F"/>
    <w:pPr>
      <w:ind w:left="720"/>
      <w:contextualSpacing/>
    </w:pPr>
    <w:rPr>
      <w:rFonts w:eastAsia="Calibri"/>
      <w:sz w:val="20"/>
      <w:szCs w:val="20"/>
    </w:rPr>
  </w:style>
  <w:style w:type="character" w:customStyle="1" w:styleId="NoSpacingChar">
    <w:name w:val="No Spacing Char"/>
    <w:link w:val="12"/>
    <w:locked/>
    <w:rsid w:val="00057F4A"/>
  </w:style>
  <w:style w:type="paragraph" w:customStyle="1" w:styleId="12">
    <w:name w:val="Без интервала1"/>
    <w:link w:val="NoSpacingChar"/>
    <w:rsid w:val="00057F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63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719E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7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19E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71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3667</Words>
  <Characters>2091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B</dc:creator>
  <cp:lastModifiedBy>Анастасия Заец</cp:lastModifiedBy>
  <cp:revision>43</cp:revision>
  <dcterms:created xsi:type="dcterms:W3CDTF">2022-12-04T16:46:00Z</dcterms:created>
  <dcterms:modified xsi:type="dcterms:W3CDTF">2025-04-17T20:24:00Z</dcterms:modified>
</cp:coreProperties>
</file>